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01" w:rsidRPr="00282697" w:rsidRDefault="00CC5301" w:rsidP="00CC5301">
      <w:pPr>
        <w:ind w:left="5664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УТВЕРЖДЕН</w:t>
      </w:r>
    </w:p>
    <w:p w:rsidR="00CC5301" w:rsidRPr="00282697" w:rsidRDefault="00CC5301" w:rsidP="00CC5301">
      <w:pPr>
        <w:ind w:left="5664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приказом МКУ «УЗЧС» НГО</w:t>
      </w:r>
    </w:p>
    <w:p w:rsidR="00CC5301" w:rsidRPr="00282697" w:rsidRDefault="00CC5301" w:rsidP="00CC5301">
      <w:pPr>
        <w:ind w:left="5664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от 18.03.2020 № 37</w:t>
      </w:r>
    </w:p>
    <w:p w:rsidR="00CC5301" w:rsidRPr="00282697" w:rsidRDefault="00CC5301" w:rsidP="00CC5301">
      <w:pPr>
        <w:jc w:val="center"/>
        <w:rPr>
          <w:rStyle w:val="a4"/>
          <w:rFonts w:ascii="Liberation Serif" w:hAnsi="Liberation Serif" w:cs="Liberation Serif"/>
        </w:rPr>
      </w:pPr>
    </w:p>
    <w:p w:rsidR="00CC5301" w:rsidRPr="00282697" w:rsidRDefault="00CC5301" w:rsidP="00CC5301">
      <w:pPr>
        <w:jc w:val="center"/>
        <w:rPr>
          <w:rStyle w:val="a4"/>
          <w:rFonts w:ascii="Liberation Serif" w:hAnsi="Liberation Serif" w:cs="Liberation Serif"/>
          <w:sz w:val="16"/>
          <w:szCs w:val="16"/>
        </w:rPr>
      </w:pPr>
    </w:p>
    <w:p w:rsidR="00CC5301" w:rsidRPr="00282697" w:rsidRDefault="00CC5301" w:rsidP="00CC5301">
      <w:pPr>
        <w:jc w:val="center"/>
        <w:rPr>
          <w:rStyle w:val="a4"/>
          <w:rFonts w:ascii="Liberation Serif" w:hAnsi="Liberation Serif" w:cs="Liberation Serif"/>
          <w:sz w:val="28"/>
          <w:szCs w:val="28"/>
        </w:rPr>
      </w:pPr>
      <w:r w:rsidRPr="00282697">
        <w:rPr>
          <w:rStyle w:val="a4"/>
          <w:rFonts w:ascii="Liberation Serif" w:hAnsi="Liberation Serif" w:cs="Liberation Serif"/>
          <w:sz w:val="28"/>
          <w:szCs w:val="28"/>
        </w:rPr>
        <w:t>ПЕРЕЧЕНЬ</w:t>
      </w:r>
    </w:p>
    <w:p w:rsidR="00CC5301" w:rsidRPr="00282697" w:rsidRDefault="00CC5301" w:rsidP="00CC5301">
      <w:pPr>
        <w:jc w:val="center"/>
        <w:rPr>
          <w:rStyle w:val="a4"/>
          <w:rFonts w:ascii="Liberation Serif" w:hAnsi="Liberation Serif" w:cs="Liberation Serif"/>
          <w:sz w:val="28"/>
          <w:szCs w:val="28"/>
        </w:rPr>
      </w:pPr>
      <w:r w:rsidRPr="00282697">
        <w:rPr>
          <w:rStyle w:val="a4"/>
          <w:rFonts w:ascii="Liberation Serif" w:hAnsi="Liberation Serif" w:cs="Liberation Serif"/>
          <w:sz w:val="28"/>
          <w:szCs w:val="28"/>
        </w:rPr>
        <w:t xml:space="preserve"> зон повышенных коррупционных рисков в МКУ «УЗЧС» НГО</w:t>
      </w:r>
    </w:p>
    <w:p w:rsidR="00CC5301" w:rsidRPr="00282697" w:rsidRDefault="00CC5301" w:rsidP="00CC5301">
      <w:pPr>
        <w:jc w:val="center"/>
        <w:rPr>
          <w:rFonts w:ascii="Liberation Serif" w:hAnsi="Liberation Serif" w:cs="Liberation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458"/>
        <w:gridCol w:w="3613"/>
        <w:gridCol w:w="6350"/>
      </w:tblGrid>
      <w:tr w:rsidR="00CC5301" w:rsidRPr="00282697" w:rsidTr="00764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01" w:rsidRPr="00282697" w:rsidRDefault="00CC5301" w:rsidP="0076470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82697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01" w:rsidRPr="00282697" w:rsidRDefault="00CC5301" w:rsidP="0076470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82697">
              <w:rPr>
                <w:rFonts w:ascii="Liberation Serif" w:hAnsi="Liberation Serif" w:cs="Liberation Serif"/>
                <w:b/>
              </w:rPr>
              <w:t>Зоны повышенного коррупционного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01" w:rsidRPr="00282697" w:rsidRDefault="00CC5301" w:rsidP="0076470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82697">
              <w:rPr>
                <w:rFonts w:ascii="Liberation Serif" w:hAnsi="Liberation Serif" w:cs="Liberation Serif"/>
                <w:b/>
              </w:rPr>
              <w:t>Описание зоны коррупционного риска</w:t>
            </w:r>
          </w:p>
        </w:tc>
      </w:tr>
      <w:tr w:rsidR="00CC5301" w:rsidRPr="00282697" w:rsidTr="00764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-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 </w:t>
            </w:r>
          </w:p>
        </w:tc>
      </w:tr>
      <w:tr w:rsidR="00CC5301" w:rsidRPr="00282697" w:rsidTr="0076470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- отказ от проведения мониторинга цен на товары и услуги;</w:t>
            </w:r>
          </w:p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  руководителем отдела продаж  которой является его родственник </w:t>
            </w:r>
          </w:p>
        </w:tc>
      </w:tr>
      <w:tr w:rsidR="00CC5301" w:rsidRPr="00282697" w:rsidTr="00764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Регистрация имущества и ведение баз данных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- несвоевременная постановка на регистрационный учёт имущества;</w:t>
            </w:r>
          </w:p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- умышленно досрочное списание материальных средств и расходных материалов с регистрационного учёта;</w:t>
            </w:r>
          </w:p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- отсутствие регулярного контроля наличия и сохранности имущества</w:t>
            </w:r>
          </w:p>
        </w:tc>
      </w:tr>
      <w:tr w:rsidR="00CC5301" w:rsidRPr="00282697" w:rsidTr="00764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- 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CC5301" w:rsidRPr="00282697" w:rsidTr="00764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- 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CC5301" w:rsidRPr="00282697" w:rsidTr="0076470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Оплата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01" w:rsidRPr="00282697" w:rsidRDefault="00CC5301" w:rsidP="00764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82697">
              <w:rPr>
                <w:rFonts w:ascii="Liberation Serif" w:hAnsi="Liberation Serif" w:cs="Liberation Serif"/>
                <w:sz w:val="28"/>
                <w:szCs w:val="28"/>
              </w:rPr>
              <w:t>- оплата рабочего времени в полном объёме в случае, когда сотрудник фактически отсутствовал на рабочем месте</w:t>
            </w:r>
          </w:p>
        </w:tc>
      </w:tr>
    </w:tbl>
    <w:p w:rsidR="009C7768" w:rsidRDefault="009C7768">
      <w:bookmarkStart w:id="0" w:name="_GoBack"/>
      <w:bookmarkEnd w:id="0"/>
    </w:p>
    <w:sectPr w:rsidR="009C7768" w:rsidSect="00CC53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01"/>
    <w:rsid w:val="00207790"/>
    <w:rsid w:val="009C7768"/>
    <w:rsid w:val="00C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01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C53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CC5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01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C53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CC5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cps07</dc:creator>
  <cp:lastModifiedBy>cps07</cp:lastModifiedBy>
  <cp:revision>1</cp:revision>
  <dcterms:created xsi:type="dcterms:W3CDTF">2021-11-29T04:01:00Z</dcterms:created>
  <dcterms:modified xsi:type="dcterms:W3CDTF">2021-11-29T04:16:00Z</dcterms:modified>
</cp:coreProperties>
</file>